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B" w:rsidRPr="00FE2E4B" w:rsidRDefault="009D6DAB" w:rsidP="008A6270">
      <w:pPr>
        <w:pStyle w:val="ConsPlusNormal"/>
        <w:ind w:left="5245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5327">
        <w:rPr>
          <w:rFonts w:ascii="Times New Roman" w:hAnsi="Times New Roman" w:cs="Times New Roman"/>
          <w:sz w:val="28"/>
          <w:szCs w:val="28"/>
        </w:rPr>
        <w:t>14</w:t>
      </w:r>
    </w:p>
    <w:p w:rsidR="009D6DAB" w:rsidRPr="00FE2E4B" w:rsidRDefault="009D6DAB" w:rsidP="009D6DA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9D6DAB" w:rsidRPr="00FE2E4B" w:rsidRDefault="009D6DAB" w:rsidP="008A627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государственных гарантий бесплатного</w:t>
      </w:r>
      <w:r w:rsidR="008A6270">
        <w:rPr>
          <w:rFonts w:ascii="Times New Roman" w:hAnsi="Times New Roman" w:cs="Times New Roman"/>
          <w:sz w:val="28"/>
          <w:szCs w:val="28"/>
        </w:rPr>
        <w:t xml:space="preserve"> </w:t>
      </w:r>
      <w:r w:rsidRPr="00FE2E4B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  <w:r w:rsidR="008A6270">
        <w:rPr>
          <w:rFonts w:ascii="Times New Roman" w:hAnsi="Times New Roman" w:cs="Times New Roman"/>
          <w:sz w:val="28"/>
          <w:szCs w:val="28"/>
        </w:rPr>
        <w:t xml:space="preserve"> </w:t>
      </w:r>
      <w:r w:rsidRPr="00FE2E4B">
        <w:rPr>
          <w:rFonts w:ascii="Times New Roman" w:hAnsi="Times New Roman" w:cs="Times New Roman"/>
          <w:sz w:val="28"/>
          <w:szCs w:val="28"/>
        </w:rPr>
        <w:t>в Иркутской области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E4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2E4B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E2E4B">
        <w:rPr>
          <w:rFonts w:ascii="Times New Roman" w:hAnsi="Times New Roman" w:cs="Times New Roman"/>
          <w:sz w:val="28"/>
          <w:szCs w:val="28"/>
        </w:rPr>
        <w:t>годов</w:t>
      </w:r>
    </w:p>
    <w:p w:rsidR="009D6DAB" w:rsidRPr="00FE2E4B" w:rsidRDefault="009D6DAB" w:rsidP="009D6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ПЕРЕЧЕНЬ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ЛЕКАРСТВЕННЫХ ПРЕПАРАТОВ, ОТПУСКАЕМЫХ НАСЕЛЕНИЮ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 xml:space="preserve">В СООТВЕТСТВИИ С ПЕРЕЧНЕМ ГРУПП НАСЕЛЕНИЯ, </w:t>
      </w:r>
      <w:proofErr w:type="gramStart"/>
      <w:r w:rsidRPr="00FE2E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АМБУЛАТОРНОМ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КОТОРЫХ ЛЕКАРСТВЕННЫЕ </w:t>
      </w:r>
      <w:r>
        <w:rPr>
          <w:rFonts w:ascii="Times New Roman" w:hAnsi="Times New Roman" w:cs="Times New Roman"/>
          <w:sz w:val="28"/>
          <w:szCs w:val="28"/>
        </w:rPr>
        <w:t>ПРЕПАРАТЫ</w:t>
      </w:r>
      <w:r w:rsidRPr="00FE2E4B">
        <w:rPr>
          <w:rFonts w:ascii="Times New Roman" w:hAnsi="Times New Roman" w:cs="Times New Roman"/>
          <w:sz w:val="28"/>
          <w:szCs w:val="28"/>
        </w:rPr>
        <w:t xml:space="preserve"> ОТПУСКАЮТСЯ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ПО РЕЦЕПТАМ ВРАЧЕЙ С 50-ПРОЦЕНТНОЙ СКИДКОЙ СО СВОБОДНЫХ ЦЕН</w:t>
      </w: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1. АНТИХОЛИНЭСТЕРАЗНЫЕ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Международное      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непатентованное 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Формы выпуска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Ипидакрин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Пиридостигмина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2. ОПИОИДНЫЕ АНАЛЬГЕТИКИ И АНАЛЬГЕТИКИ СМЕШАННОГО ДЕЙСТВИЯ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 внутримышечного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введения;       таблетки        подъязычные;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терапевтическая система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Морфин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  для      инъекций;   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Морфин    +    Наркотин 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Папаверина   гидрохлорид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Кодеин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Тебаин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Трамадол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инъекций;  суппозитории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таблетки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таблетки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3. НЕНАРКОТИЧЕСКИЕ АНАЛЬГЕТИКИ И НЕСТЕРОИДНЫЕ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ПРОТИВОВОСПАЛИТЕЛЬНЫЕ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Ацетилсалициловая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     таблетки,    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пленочной оболочкой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гель;  глазные  капли;  мазь;   суппозитории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    таблетки,   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кишечнорастворимой    оболочкой; 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крем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таблетки,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суспензия для приема внутрь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Индометацин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суппозитории;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крем;   суппозитории; 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форте, покрытые оболочкой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Мелоксикам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Комбинированные   препараты,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содержащие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ректальные; таблетки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4. СРЕДСТВА ДЛЯ ЛЕЧЕНИЯ ПОДАГРЫ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5. ПРОЧИЕ ПРОТИВОВОСПАЛИТЕЛЬНЫЕ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Месалазин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суппозитории      ректальные;      суспензия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ректальная;        таблетки,   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Хлорохин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6. СРЕДСТВА ДЛЯ ЛЕЧЕНИЯ АЛЛЕРГИЧЕСКИХ РЕАКЦИЙ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Кетотифен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Клемастин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Мебгидролин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таблетки,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7. ПРОТИВОСУДОРОЖНЫЕ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 внутрь;  сироп;  таблетки,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покрытые    кишечнорастворимой 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   пролонгированного     действия,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таблетки;     таблетки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   таблетки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Клоназепам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Ламотриджин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Примидон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8. СРЕДСТВА ДЛЯ ЛЕЧЕНИЯ ПАРКИНСОНИЗМА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Бенсеразид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Пирибедил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 с  контролируемым  высвобождением,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Циклодол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9. АНКСИОЛИТИКИ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Алпразолам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 таблетки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Медазепам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10. АНТИПСИХОТИЧЕСКИЕ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 таблетки;  раствор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внутримышечного введения (масляный)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Клозапин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  для    рассасывания;    таблетки,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Хлорпротиксен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11. АНТИДЕПРЕССАНТЫ И СРЕДСТВА НОРМОТИМИЧЕСКОГО ДЕЙСТВИЯ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Венлафаксин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Кломипрамин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Лития карбонат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Мапротилин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Милнаципран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Пирлиндол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Флувоксамин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Эсциталопрам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12. СРЕДСТВА ДЛЯ ЛЕЧЕНИЯ НАРУШЕНИЙ СНА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Золпидем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13. ПРОЧИЕ СРЕДСТВА, ВЛИЯЮЩИЕ НА ЦЕНТРАЛЬНУЮ НЕРВНУЮ СИСТЕМУ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Гопантеновая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раствор   для   приема    внутрь;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Толперизон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Фенибут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Фенотропил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Циннаризин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14. СРЕДСТВА ДЛЯ ПРОФИЛАКТИКИ И ЛЕЧЕНИЯ ИНФЕКЦИЙ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1) антибиотики</w:t>
      </w: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кислота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 для  приготовления  суспензии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приема  внутрь;   таблетки 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Джозамицин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Мидекамицин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ушные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мазь глазная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Фосфомицин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гранулы  для  приготовления   раствора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внутрь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2) синтетические антибактериальные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внутрь; таблетки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Нитрофурантоин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Нитроксолин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Норфлоксацин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Фуразидин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таблетки, покрытые оболочкой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15. ПРОТИВОВИРУСНЫЕ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Арбидол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капсулы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таблетки;  мазь  для  наружного  применения;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мазь глазная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16. ПРОТИВОГРИБКОВЫЕ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применения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 суппозитории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вагинальные;    суппозитории     ректальные;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 для   наружного   применения;   спрей;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17. ПРОТИВОПАРАЗИТАРНЫЕ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18. ПРОТИВООПУХОЛЕВЫЕ, ИММУНОДЕПРЕССИВНЫЕ И СОПУТСТВУЮЩИЕ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Анастразол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фолинат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Летрозол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Сегидрин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покрытые    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раствор для приема внутрь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19. СРЕДСТВА ДЛЯ ЛЕЧЕНИЯ ОСТЕОПОРОЗА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Дигидротахистерол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раствор для  приема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внутрь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lastRenderedPageBreak/>
        <w:t>20. СРЕДСТВА, ВЛИЯЮЩИЕ НА КРОВЕТВОРЕНИЕ, СИСТЕМУ СВЕРТЫВАНИЯ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Гепарин натрий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гель для наружного применения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Дипиридамол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жевательные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Железа       сульфат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Аскорбиновая кислота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альфа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бета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 xml:space="preserve">21. СРЕДСТВА, ВЛИЯЮЩИЕ НА </w:t>
      </w:r>
      <w:proofErr w:type="gramStart"/>
      <w:r w:rsidRPr="00FE2E4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СИСТЕМУ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Валидол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подъязычные; таблетки подъязычные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Триамтерен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Изосорбид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пролонгированного действия; таблетки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Изосорбид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с модифицированным высвобождением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Корвалол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Лаппаконитина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Молсидомин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Мяты   перечной   масло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 Хмеля  шишек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масло+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Этилбромизовалерианат</w:t>
            </w:r>
            <w:proofErr w:type="spell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спрей  </w:t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подъязычный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дозированный;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подъязычные;   таблетки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действия;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терапевтическая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                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  таблетки 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действия,   покрытые   таблетки    оболочкой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рапид-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,  таблетки  с  модифицированным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высвобождением; таблетки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Рилменидин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Спиронолактон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Фелодипин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    пролонгированного     действия,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Фозиноприл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Фуросемид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Этацизин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22. СРЕДСТВА ДЛЯ ЛЕЧЕНИЯ ЗАБОЛЕВАНИЙ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1) средства, используемые для лечения заболеваний,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сопровождающихся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эрозивно-язвенными процессами в пищеводе,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>, двенадцатиперстной кишке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Алгелдрат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Магния гидроксид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суспензия  для   приема   внутрь;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жевательные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Метоклопрамид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2) спазмолитические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Бенциклан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 действия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3) слабительные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таблетки,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сироп  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4) антидиарейные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5) панкреатические энзимы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Панкреатин      +      Желчи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компоненты + Гемицеллюлоза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драже; таблетки, покрытые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Холензим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 печени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и желчевыводящих путей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Урсодеоксихолевая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Фосфоглив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7) средства для восстановления микрофлоры кишечника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Бифидобактерии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внутрь и местного применения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23. ГОРМОНЫ И СРЕДСТВА, ВЛИЯЮЩИЕ НА ЭНДОКРИННУЮ СИСТЕМУ</w:t>
      </w: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1) неполовые гормоны, синтетические субстанции и антигормоны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крем; мазь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Гидрокортизон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натрий  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Лиотиронин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Калия йодид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Лиотиронин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Метилпреднизолона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ацепонат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 для  наружного  применения;  мазь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мазь  для  наружного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(жирная); эмульсия для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Преднизолон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таблетки; мазь для  наружного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подкожного введения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Триамцинолон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наружного применения; таблетки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Флуоцинолона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ацетонид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мазь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наружного применения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2) средства для лечения сахарного диабета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Акарбоза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Гликвидон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 высвобождением;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Глипизид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 и   подкожного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Инсулин           двухфазный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инженерный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Инсулин          растворимый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инженерный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(человеческий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генно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- инженерный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суспензия для подкожного введения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Метформин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Росиглитазон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3) гестагены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Прогестерон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4) эстрогены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Эстриол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вагинальный; суппозитории  вагинальные;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24. СРЕДСТВА ДЛЯ ЛЕЧЕНИЯ АДЕНОМЫ ПРОСТАТЫ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с  контролируемым  высвобождением,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Теразозин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25. СРЕДСТВА, ВЛИЯЮЩИЕ НА ОРГАНЫ ДЫХАНИЯ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шипучие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(легкое дыхание); спрей назальный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Бромгексин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сироп;   таблетки,    покрытые 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порошок    для    ингаляций    дозированный;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суспензия для ингаляций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  для   ингаляций;   раствор 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ингаляций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Ипратропия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бромид   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ингаляций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порошок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(легкое  дыхание);  раствор  для  ингаляций;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таблетки;  таблетки,   покрытые   оболочкой,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  <w:proofErr w:type="gramEnd"/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Теофиллин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порошком для ингаляций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с порошком  для  ингаляций;  порошок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дозированный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дозированный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26. СРЕДСТВА, ПРИМЕНЯЕМЫЕ В ОФТАЛЬМОЛОГИИ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Азапентацен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Бетаксолол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Идоксуридин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Латанопрост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Проксодолол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- капли глазные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Таурин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Эмоксипин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Бринзоламид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27. ВИТАМИНЫ И МИНЕРАЛЫ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Гендевит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Калия йодид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28. АНТИСЕПТИКИ И СРЕДСТВА ДЛЯ ДЕЗИНФЕКЦИИ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Этанол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для   наружного    применения    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лекарственных форм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29. ПРОЧИЕ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Гентамицин +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 для  наружного  применения;  мазь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наружного применения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Диосмин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Диосмин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Гесперидин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Кетостерил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Лизатов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бактерий смесь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  суспензия   для 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интраназального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введения; таблетки для рассасывания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30. СРЕДСТВА, ПРИМЕНЯЕМЫЕ ПО РЕШЕНИЮ ВРАЧЕБНОЙ КОМИССИИ,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ГЛАВНЫМ ВРАЧОМ ЛЕЧЕБНО-ПРОФИЛАКТИЧЕСКОГО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УЧРЕЖДЕНИЯ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покрытые    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Алтретамин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Бусерелин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для    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Гранисетрон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введения;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Далтепарин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полиизомальтозат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введения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сахарозный комплекс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Иммуноглобулин      человека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нормальный (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IgG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IgM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альфа-2a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инъекций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Интерферон альфа-2b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местного        применения;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инъекций; раствор для инъекций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Итраконазол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раствор для приема внутрь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внутривенного введения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Ирбесартан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Каберголин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Кандесартан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+   Кальция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карбонат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жевательные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Левоцетиризин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Моэксиприл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Надропарин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кальций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Небиволол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Оксибутинин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 суспензии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инъекций;  раствор   для   внутривенного   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Омега-3         триглицериды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ЭПК/ДКГ-1.2/1 - 90%)        </w:t>
            </w:r>
            <w:proofErr w:type="gram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Пэгинтерферон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альфа-2a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альфа-2b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Рабепразол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покрытые    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Розувастатин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Рокситромицин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Спираприл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Толтеродин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    пролонгированного      действия;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Триметазидин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покрытые  оболочкой;  таблетки  с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модифицированным  высвобождением,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капсулы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Трописетрон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Флутиказон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ингаляции дозированный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Хинаприл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 раствора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Цилазаприл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Эксеместан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Эпросартан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Эпросартан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0501E2" w:rsidP="009D6D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D6DAB" w:rsidRPr="00FE2E4B">
        <w:rPr>
          <w:rFonts w:ascii="Times New Roman" w:hAnsi="Times New Roman"/>
          <w:sz w:val="28"/>
          <w:szCs w:val="28"/>
        </w:rPr>
        <w:t>инистр здравоохранения</w:t>
      </w:r>
    </w:p>
    <w:p w:rsidR="009D6DAB" w:rsidRPr="00FE2E4B" w:rsidRDefault="009D6DAB" w:rsidP="009D6DAB">
      <w:pPr>
        <w:rPr>
          <w:rFonts w:ascii="Times New Roman" w:hAnsi="Times New Roman"/>
          <w:sz w:val="28"/>
          <w:szCs w:val="28"/>
        </w:rPr>
      </w:pPr>
      <w:r w:rsidRPr="00FE2E4B">
        <w:rPr>
          <w:rFonts w:ascii="Times New Roman" w:hAnsi="Times New Roman"/>
          <w:sz w:val="28"/>
          <w:szCs w:val="28"/>
        </w:rPr>
        <w:t xml:space="preserve">Иркутской области                                                                       </w:t>
      </w:r>
      <w:r w:rsidR="000501E2">
        <w:rPr>
          <w:rFonts w:ascii="Times New Roman" w:hAnsi="Times New Roman"/>
          <w:sz w:val="28"/>
          <w:szCs w:val="28"/>
        </w:rPr>
        <w:t>Н.Г. Корнилов</w:t>
      </w:r>
      <w:bookmarkStart w:id="0" w:name="_GoBack"/>
      <w:bookmarkEnd w:id="0"/>
    </w:p>
    <w:p w:rsidR="009D6DAB" w:rsidRPr="00FE2E4B" w:rsidRDefault="009D6DAB" w:rsidP="009D6DAB">
      <w:pPr>
        <w:rPr>
          <w:rFonts w:ascii="Times New Roman" w:hAnsi="Times New Roman"/>
          <w:sz w:val="28"/>
          <w:szCs w:val="28"/>
        </w:rPr>
      </w:pPr>
    </w:p>
    <w:p w:rsidR="009E3492" w:rsidRDefault="009E3492"/>
    <w:sectPr w:rsidR="009E3492" w:rsidSect="004F364C">
      <w:pgSz w:w="11906" w:h="16838"/>
      <w:pgMar w:top="1134" w:right="851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B"/>
    <w:rsid w:val="000501E2"/>
    <w:rsid w:val="00145327"/>
    <w:rsid w:val="00473DC8"/>
    <w:rsid w:val="0063381D"/>
    <w:rsid w:val="007D6C9A"/>
    <w:rsid w:val="00860E21"/>
    <w:rsid w:val="008A6270"/>
    <w:rsid w:val="009D6DAB"/>
    <w:rsid w:val="009E3492"/>
    <w:rsid w:val="00A21A5D"/>
    <w:rsid w:val="00CE770A"/>
    <w:rsid w:val="00D90A47"/>
    <w:rsid w:val="00D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35850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Доркина</dc:creator>
  <cp:keywords/>
  <dc:description/>
  <cp:lastModifiedBy>Евгения М. Гусенкова</cp:lastModifiedBy>
  <cp:revision>11</cp:revision>
  <cp:lastPrinted>2014-12-23T05:38:00Z</cp:lastPrinted>
  <dcterms:created xsi:type="dcterms:W3CDTF">2014-11-25T01:56:00Z</dcterms:created>
  <dcterms:modified xsi:type="dcterms:W3CDTF">2014-12-29T03:18:00Z</dcterms:modified>
</cp:coreProperties>
</file>